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209F6" w14:textId="284D2FF7" w:rsidR="006E6AB7" w:rsidRDefault="001F636D">
      <w:r>
        <w:t>DRAWING MATTER STYLE SHEET</w:t>
      </w:r>
    </w:p>
    <w:p w14:paraId="3435CC01" w14:textId="0EE021D3" w:rsidR="001F636D" w:rsidRDefault="001F636D"/>
    <w:p w14:paraId="72DC4066" w14:textId="77777777" w:rsidR="00F00A5B" w:rsidRPr="00F00A5B" w:rsidRDefault="001F636D">
      <w:pPr>
        <w:rPr>
          <w:b/>
          <w:bCs/>
        </w:rPr>
      </w:pPr>
      <w:r w:rsidRPr="00F00A5B">
        <w:rPr>
          <w:b/>
          <w:bCs/>
        </w:rPr>
        <w:t>Text</w:t>
      </w:r>
    </w:p>
    <w:p w14:paraId="4129AAAD" w14:textId="6BF4DE58" w:rsidR="001F636D" w:rsidRDefault="00F00A5B">
      <w:r>
        <w:t>P</w:t>
      </w:r>
      <w:r w:rsidR="001F636D">
        <w:t>ut all figure ref</w:t>
      </w:r>
      <w:r>
        <w:t>erence</w:t>
      </w:r>
      <w:r w:rsidR="001F636D">
        <w:t>s as: Fig.1 (cap. F, stop after Fig, no space before number).</w:t>
      </w:r>
    </w:p>
    <w:p w14:paraId="3F5B7F48" w14:textId="77777777" w:rsidR="00F00A5B" w:rsidRDefault="00F00A5B"/>
    <w:p w14:paraId="477E5EDD" w14:textId="2C02BA13" w:rsidR="001F636D" w:rsidRDefault="001F636D">
      <w:r>
        <w:t>For refs to two or more, put Figs 2 &amp; 3 (no stop after Figs, as it is a contraction, not an abbreviation; and use ampersand with spaces before and after it).</w:t>
      </w:r>
    </w:p>
    <w:p w14:paraId="6E94CA81" w14:textId="5D29A3A8" w:rsidR="00E86FA4" w:rsidRDefault="00E86FA4"/>
    <w:p w14:paraId="21785A58" w14:textId="0D160D23" w:rsidR="00E86FA4" w:rsidRDefault="00E86FA4">
      <w:r>
        <w:t xml:space="preserve">Use -ise, -isation </w:t>
      </w:r>
      <w:r w:rsidR="00570F8D">
        <w:t xml:space="preserve">etc. </w:t>
      </w:r>
      <w:r>
        <w:t>rather than -ize, -ization.</w:t>
      </w:r>
    </w:p>
    <w:p w14:paraId="67D94422" w14:textId="1517C67D" w:rsidR="00E86FA4" w:rsidRDefault="00E86FA4"/>
    <w:p w14:paraId="4C265FBC" w14:textId="7FA93826" w:rsidR="00E86FA4" w:rsidRDefault="00E86FA4">
      <w:r>
        <w:t>Quotations: if the quote includes the full stop at end, put closing quote mark outside the punctuation; if the quote is a partial sentence, the closing quote mark goes inside.</w:t>
      </w:r>
    </w:p>
    <w:p w14:paraId="78BB20FC" w14:textId="77602A65" w:rsidR="00F00A5B" w:rsidRDefault="00F00A5B"/>
    <w:p w14:paraId="1A7E7AB6" w14:textId="23DCF9D2" w:rsidR="00536AAA" w:rsidRDefault="00536AAA" w:rsidP="00536AAA">
      <w:r>
        <w:t>e.g.</w:t>
      </w:r>
    </w:p>
    <w:p w14:paraId="6F68B2AC" w14:textId="0ADD7B90" w:rsidR="004C76D4" w:rsidRDefault="004C76D4" w:rsidP="00536AAA">
      <w:r>
        <w:t>‘The  present fell forward and backward into a tumult of “de-differentiation”, to use Ehrenzweig’s word for entropy.’</w:t>
      </w:r>
    </w:p>
    <w:p w14:paraId="203D23C2" w14:textId="77777777" w:rsidR="004C76D4" w:rsidRPr="00536AAA" w:rsidRDefault="004C76D4" w:rsidP="00536AAA"/>
    <w:p w14:paraId="01366719" w14:textId="77777777" w:rsidR="00536AAA" w:rsidRPr="00536AAA" w:rsidRDefault="00536AAA" w:rsidP="00536AAA">
      <w:r w:rsidRPr="00536AAA">
        <w:t>medicinal plants, or the ‘life</w:t>
      </w:r>
      <w:r>
        <w:t>-</w:t>
      </w:r>
      <w:r w:rsidRPr="00536AAA">
        <w:t>giving “milk” that was thought to drip from the stalactites in limestone caves’</w:t>
      </w:r>
      <w:r>
        <w:t>.</w:t>
      </w:r>
    </w:p>
    <w:p w14:paraId="4E7B3D72" w14:textId="68F11DF2" w:rsidR="00BA536A" w:rsidRDefault="00BA536A"/>
    <w:p w14:paraId="0516BD76" w14:textId="3CB6A363" w:rsidR="00BA536A" w:rsidRDefault="00BA536A">
      <w:r>
        <w:t>Use single quotes, with double within if applicable.</w:t>
      </w:r>
    </w:p>
    <w:p w14:paraId="680DAFE7" w14:textId="702210F9" w:rsidR="00BA536A" w:rsidRDefault="00BA536A"/>
    <w:p w14:paraId="65F21B6A" w14:textId="1690CD64" w:rsidR="00BA536A" w:rsidRDefault="00BA536A">
      <w:r>
        <w:t>Numbers: spell out up to and incl. ten, thereafter figures.</w:t>
      </w:r>
    </w:p>
    <w:p w14:paraId="4C242A14" w14:textId="226F1650" w:rsidR="00BA536A" w:rsidRDefault="00BA536A"/>
    <w:p w14:paraId="1AB7B4C3" w14:textId="0B21C9AC" w:rsidR="00BA536A" w:rsidRPr="004C76D4" w:rsidRDefault="00BA536A">
      <w:pPr>
        <w:rPr>
          <w:b/>
          <w:bCs/>
        </w:rPr>
      </w:pPr>
      <w:r w:rsidRPr="004C76D4">
        <w:rPr>
          <w:b/>
          <w:bCs/>
        </w:rPr>
        <w:t>Captions</w:t>
      </w:r>
    </w:p>
    <w:p w14:paraId="2A427AB1" w14:textId="58B39879" w:rsidR="00BA536A" w:rsidRDefault="00BA536A">
      <w:r>
        <w:t xml:space="preserve">Fig.1 etc. </w:t>
      </w:r>
      <w:r w:rsidR="00570F8D">
        <w:t xml:space="preserve">as above. </w:t>
      </w:r>
      <w:r>
        <w:t xml:space="preserve">Include artist/author, title, date of work, medium, </w:t>
      </w:r>
      <w:r w:rsidR="00075C56">
        <w:t xml:space="preserve">size (where known), </w:t>
      </w:r>
      <w:r>
        <w:t>location/owner</w:t>
      </w:r>
      <w:r w:rsidR="00B14DD7">
        <w:t>/origin</w:t>
      </w:r>
      <w:r w:rsidR="00570F8D">
        <w:t>, and then any further info, with a stop at the end</w:t>
      </w:r>
      <w:r>
        <w:t>.</w:t>
      </w:r>
      <w:r w:rsidR="00570F8D">
        <w:t xml:space="preserve"> Use c. [italics] closed up to dates where necessary.</w:t>
      </w:r>
    </w:p>
    <w:p w14:paraId="515C6A9E" w14:textId="426C01C3" w:rsidR="00052EB9" w:rsidRDefault="00052EB9"/>
    <w:p w14:paraId="3E391E79" w14:textId="77777777" w:rsidR="00052EB9" w:rsidRDefault="00052EB9" w:rsidP="00052E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  <w:r>
        <w:t xml:space="preserve">e.g. </w:t>
      </w:r>
    </w:p>
    <w:p w14:paraId="448C73E0" w14:textId="6F051F18" w:rsidR="00052EB9" w:rsidRDefault="00052EB9" w:rsidP="00052E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  <w:r w:rsidRPr="00052EB9">
        <w:t xml:space="preserve">Fig.10 William Kent, </w:t>
      </w:r>
      <w:r w:rsidRPr="00052EB9">
        <w:rPr>
          <w:i/>
          <w:iCs/>
        </w:rPr>
        <w:t>Alexander Pope in His Grotto</w:t>
      </w:r>
      <w:r w:rsidRPr="00052EB9">
        <w:t xml:space="preserve">, </w:t>
      </w:r>
      <w:r w:rsidRPr="00052EB9">
        <w:rPr>
          <w:i/>
          <w:iCs/>
        </w:rPr>
        <w:t>c.</w:t>
      </w:r>
      <w:r w:rsidRPr="00052EB9">
        <w:t>1725–30. Pencil, pen and ink, brown wash, 22 x 18.5cm.</w:t>
      </w:r>
      <w:r>
        <w:t xml:space="preserve"> </w:t>
      </w:r>
      <w:r w:rsidRPr="00052EB9">
        <w:t>Devonshire Collection, Chatsworth.</w:t>
      </w:r>
    </w:p>
    <w:p w14:paraId="3286C465" w14:textId="77292716" w:rsidR="00B14DD7" w:rsidRPr="00B14DD7" w:rsidRDefault="00B14DD7" w:rsidP="00052E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</w:p>
    <w:p w14:paraId="469744F9" w14:textId="77777777" w:rsidR="00B14DD7" w:rsidRDefault="00B14DD7" w:rsidP="00B14D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  <w:r w:rsidRPr="00B14DD7">
        <w:t xml:space="preserve">Fig.12 ‘Installation of Walzer Plate (sound lens) </w:t>
      </w:r>
      <w:r>
        <w:t>a</w:t>
      </w:r>
      <w:r w:rsidRPr="00B14DD7">
        <w:t xml:space="preserve">pparatus’, Harvey C. Hays, ‘Detection of </w:t>
      </w:r>
      <w:r>
        <w:t>s</w:t>
      </w:r>
      <w:r w:rsidRPr="00B14DD7">
        <w:t xml:space="preserve">ubmarines’, </w:t>
      </w:r>
      <w:r w:rsidRPr="00B14DD7">
        <w:rPr>
          <w:i/>
          <w:iCs/>
        </w:rPr>
        <w:t>Proceedings of the</w:t>
      </w:r>
      <w:r>
        <w:rPr>
          <w:i/>
          <w:iCs/>
        </w:rPr>
        <w:t xml:space="preserve"> </w:t>
      </w:r>
      <w:r w:rsidRPr="00B14DD7">
        <w:rPr>
          <w:i/>
          <w:iCs/>
        </w:rPr>
        <w:t xml:space="preserve">American Philosophical Society </w:t>
      </w:r>
      <w:r w:rsidRPr="00B14DD7">
        <w:t>59, 1 (1920), 20.</w:t>
      </w:r>
      <w:r>
        <w:t xml:space="preserve"> </w:t>
      </w:r>
    </w:p>
    <w:p w14:paraId="00CD7361" w14:textId="442869DB" w:rsidR="00B14DD7" w:rsidRDefault="00B14DD7" w:rsidP="00B14D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  <w:r>
        <w:t>[Here the date is the date of the work in which this drawing appeared, not the actual date of the work</w:t>
      </w:r>
      <w:r w:rsidR="00570F8D">
        <w:t>, so it goes in brackets</w:t>
      </w:r>
      <w:r>
        <w:t>.]</w:t>
      </w:r>
    </w:p>
    <w:p w14:paraId="52F173CC" w14:textId="13F447A2" w:rsidR="00463684" w:rsidRDefault="00463684" w:rsidP="00B14D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</w:p>
    <w:p w14:paraId="1D6CC242" w14:textId="341AFD67" w:rsidR="00463684" w:rsidRPr="00B14DD7" w:rsidRDefault="00463684" w:rsidP="00B14D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i/>
          <w:iCs/>
        </w:rPr>
      </w:pPr>
      <w:r>
        <w:t>Measurements: close up ‘cm’ etc. to figures.</w:t>
      </w:r>
    </w:p>
    <w:p w14:paraId="56717456" w14:textId="5988E713" w:rsidR="001F636D" w:rsidRDefault="001F636D"/>
    <w:p w14:paraId="55D65CA2" w14:textId="1BACA0EC" w:rsidR="001F636D" w:rsidRPr="001F636D" w:rsidRDefault="001F636D">
      <w:pPr>
        <w:rPr>
          <w:b/>
          <w:bCs/>
        </w:rPr>
      </w:pPr>
      <w:r w:rsidRPr="001F636D">
        <w:rPr>
          <w:b/>
          <w:bCs/>
        </w:rPr>
        <w:t xml:space="preserve">Notes </w:t>
      </w:r>
    </w:p>
    <w:p w14:paraId="7415A9F4" w14:textId="2F805F54" w:rsidR="001F636D" w:rsidRDefault="001F636D">
      <w:r>
        <w:t>Do not use p. or pp. for page refs, just the page number(s).</w:t>
      </w:r>
    </w:p>
    <w:p w14:paraId="766ADEE3" w14:textId="7CF59F80" w:rsidR="001F636D" w:rsidRDefault="001F636D"/>
    <w:p w14:paraId="75F4E736" w14:textId="23A2F4CF" w:rsidR="001F636D" w:rsidRDefault="001F636D">
      <w:r>
        <w:t xml:space="preserve">Web refs: put </w:t>
      </w:r>
      <w:r w:rsidR="00DF4823">
        <w:t xml:space="preserve">‘accessed’ info </w:t>
      </w:r>
      <w:r>
        <w:t>at end of note after html address, in square brackets, as: [accessed xx.xx.22]. with stop after the closing bracket.</w:t>
      </w:r>
    </w:p>
    <w:p w14:paraId="725243EF" w14:textId="5905239B" w:rsidR="00DF4823" w:rsidRDefault="00DF4823"/>
    <w:p w14:paraId="3533CDD9" w14:textId="0FB457D2" w:rsidR="00DF4823" w:rsidRDefault="00DF4823">
      <w:r>
        <w:t>e.g.</w:t>
      </w:r>
    </w:p>
    <w:p w14:paraId="1499C485" w14:textId="3F0C98D7" w:rsidR="00DF4823" w:rsidRPr="00DF4823" w:rsidRDefault="00000000" w:rsidP="00DF48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  <w:hyperlink r:id="rId4" w:history="1">
        <w:r w:rsidR="00DF4823" w:rsidRPr="00DF4823">
          <w:rPr>
            <w:rStyle w:val="Hyperlink"/>
            <w:color w:val="auto"/>
            <w:u w:val="none"/>
          </w:rPr>
          <w:t>http://www.vesuvius.tomgidwitz.com/html/2__the_engineer.html</w:t>
        </w:r>
      </w:hyperlink>
      <w:r w:rsidR="00DF4823" w:rsidRPr="00DF4823">
        <w:rPr>
          <w:color w:val="auto"/>
        </w:rPr>
        <w:t xml:space="preserve"> </w:t>
      </w:r>
      <w:r w:rsidR="00DF4823">
        <w:t>[a</w:t>
      </w:r>
      <w:r w:rsidR="00DF4823" w:rsidRPr="00DF4823">
        <w:t>ccessed 11 June 2020</w:t>
      </w:r>
      <w:r w:rsidR="00DF4823">
        <w:t>]</w:t>
      </w:r>
      <w:r w:rsidR="00DF4823" w:rsidRPr="00DF4823">
        <w:t>.</w:t>
      </w:r>
    </w:p>
    <w:p w14:paraId="291187D5" w14:textId="2094C1AF" w:rsidR="001F636D" w:rsidRDefault="001F636D"/>
    <w:p w14:paraId="05D71F1C" w14:textId="5FA66A55" w:rsidR="001F636D" w:rsidRDefault="001F636D">
      <w:r>
        <w:lastRenderedPageBreak/>
        <w:t xml:space="preserve">Author cited more than once: just use the surname and </w:t>
      </w:r>
      <w:r w:rsidRPr="001F636D">
        <w:rPr>
          <w:i/>
          <w:iCs/>
        </w:rPr>
        <w:t>op. cit</w:t>
      </w:r>
      <w:r>
        <w:t>. [italics, and space between] for citations after the first.</w:t>
      </w:r>
      <w:r w:rsidR="00570F8D">
        <w:t xml:space="preserve"> If there is a comma following </w:t>
      </w:r>
      <w:r w:rsidR="00570F8D" w:rsidRPr="00570F8D">
        <w:rPr>
          <w:i/>
          <w:iCs/>
        </w:rPr>
        <w:t>op. cit.</w:t>
      </w:r>
      <w:r w:rsidR="00570F8D">
        <w:t xml:space="preserve"> it must not be italic.</w:t>
      </w:r>
    </w:p>
    <w:p w14:paraId="73E510BC" w14:textId="35BFF41C" w:rsidR="00F00A5B" w:rsidRDefault="00F00A5B"/>
    <w:p w14:paraId="1B19C2A4" w14:textId="15BB58F9" w:rsidR="00F00A5B" w:rsidRDefault="00F00A5B">
      <w:r>
        <w:t>For articles and essays within a book, use lower-case initials for all words (except the first</w:t>
      </w:r>
      <w:r w:rsidR="00570F8D">
        <w:t xml:space="preserve"> of course, and proper names</w:t>
      </w:r>
      <w:r>
        <w:t xml:space="preserve"> – and German has cap. for all nouns). Use initial caps for main words in a book title.</w:t>
      </w:r>
    </w:p>
    <w:p w14:paraId="7C52B7E5" w14:textId="0C65D4F0" w:rsidR="001F636D" w:rsidRDefault="001F636D"/>
    <w:p w14:paraId="39A6C1B2" w14:textId="3D967913" w:rsidR="001F636D" w:rsidRDefault="001F636D">
      <w:r>
        <w:t xml:space="preserve">If more than one title is cited by the same author, use a short form of the relevant publication and </w:t>
      </w:r>
      <w:r w:rsidRPr="001F636D">
        <w:rPr>
          <w:i/>
          <w:iCs/>
        </w:rPr>
        <w:t>op. cit</w:t>
      </w:r>
      <w:r>
        <w:t>.</w:t>
      </w:r>
    </w:p>
    <w:p w14:paraId="50AF9981" w14:textId="7BA0CE44" w:rsidR="00DF4823" w:rsidRDefault="00DF4823"/>
    <w:p w14:paraId="6315EFD3" w14:textId="19D63FD3" w:rsidR="00DF4823" w:rsidRDefault="00DF4823">
      <w:r>
        <w:t>e.g.</w:t>
      </w:r>
    </w:p>
    <w:p w14:paraId="4B5B36B4" w14:textId="564F1A81" w:rsidR="00D605DF" w:rsidRDefault="00D605DF">
      <w:r w:rsidRPr="00D605DF">
        <w:rPr>
          <w:vertAlign w:val="superscript"/>
        </w:rPr>
        <w:t>4</w:t>
      </w:r>
      <w:r>
        <w:t xml:space="preserve"> </w:t>
      </w:r>
      <w:r w:rsidR="00075C56">
        <w:t xml:space="preserve">Federico </w:t>
      </w:r>
      <w:r w:rsidR="00075C56">
        <w:rPr>
          <w:lang w:val="en-US"/>
        </w:rPr>
        <w:t>Bellini</w:t>
      </w:r>
      <w:r w:rsidR="00075C56">
        <w:t xml:space="preserve">, </w:t>
      </w:r>
      <w:r w:rsidR="00075C56">
        <w:rPr>
          <w:i/>
          <w:iCs/>
          <w:lang w:val="en-US"/>
        </w:rPr>
        <w:t>Le Cupole di Borromini: La ‘Scienzia’ Construttiva in Età Barocca</w:t>
      </w:r>
      <w:r w:rsidR="00075C56">
        <w:t xml:space="preserve"> (</w:t>
      </w:r>
      <w:r w:rsidR="00075C56">
        <w:rPr>
          <w:lang w:val="en-US"/>
        </w:rPr>
        <w:t>Milan: Electa</w:t>
      </w:r>
      <w:r w:rsidR="00075C56">
        <w:t>, 2004), 110, n.26.</w:t>
      </w:r>
    </w:p>
    <w:p w14:paraId="33FA794D" w14:textId="2B0C41BC" w:rsidR="00D605DF" w:rsidRDefault="00D605DF"/>
    <w:p w14:paraId="10429D12" w14:textId="59EEE2D0" w:rsidR="00D605DF" w:rsidRDefault="00E27D80">
      <w:r w:rsidRPr="00E27D80">
        <w:rPr>
          <w:vertAlign w:val="superscript"/>
        </w:rPr>
        <w:t>16</w:t>
      </w:r>
      <w:r>
        <w:t xml:space="preserve"> Bellini, </w:t>
      </w:r>
      <w:r>
        <w:rPr>
          <w:i/>
          <w:iCs/>
        </w:rPr>
        <w:t>Le Cupole</w:t>
      </w:r>
      <w:r>
        <w:t xml:space="preserve">, </w:t>
      </w:r>
      <w:r>
        <w:rPr>
          <w:i/>
          <w:iCs/>
        </w:rPr>
        <w:t>op. cit.</w:t>
      </w:r>
      <w:r w:rsidRPr="00570F8D">
        <w:t>,</w:t>
      </w:r>
      <w:r>
        <w:rPr>
          <w:i/>
          <w:iCs/>
        </w:rPr>
        <w:t xml:space="preserve"> </w:t>
      </w:r>
      <w:r>
        <w:t>102–104.</w:t>
      </w:r>
    </w:p>
    <w:p w14:paraId="10917F7D" w14:textId="77777777" w:rsidR="00F00A5B" w:rsidRDefault="00F00A5B" w:rsidP="00F00A5B"/>
    <w:p w14:paraId="38D498C8" w14:textId="77777777" w:rsidR="00F00A5B" w:rsidRDefault="00F00A5B" w:rsidP="00F00A5B">
      <w:r>
        <w:t>Place of publication followed by colon, then publisher, comma, date – all this goes within brackets.</w:t>
      </w:r>
    </w:p>
    <w:p w14:paraId="0A69B889" w14:textId="77777777" w:rsidR="00F00A5B" w:rsidRDefault="00F00A5B" w:rsidP="00F00A5B"/>
    <w:p w14:paraId="33DD97B5" w14:textId="59B4DC06" w:rsidR="00F00A5B" w:rsidRDefault="00F00A5B" w:rsidP="00F00A5B">
      <w:r>
        <w:t>e.g.</w:t>
      </w:r>
    </w:p>
    <w:p w14:paraId="5711C070" w14:textId="77777777" w:rsidR="00F00A5B" w:rsidRDefault="00F00A5B" w:rsidP="00F00A5B">
      <w:r>
        <w:t xml:space="preserve">Joseph </w:t>
      </w:r>
      <w:r>
        <w:rPr>
          <w:lang w:val="en-US"/>
        </w:rPr>
        <w:t xml:space="preserve">Connors, ‘Die Revolution des Graphits’, in </w:t>
      </w:r>
      <w:r>
        <w:rPr>
          <w:i/>
          <w:iCs/>
          <w:lang w:val="en-US"/>
        </w:rPr>
        <w:t>Von Bernini bis Piranesi: Römische Architekturzeichnungen des Barock</w:t>
      </w:r>
      <w:r>
        <w:rPr>
          <w:lang w:val="en-US"/>
        </w:rPr>
        <w:t>, ed. Elisabeth Kieven and Joseph Connors (Stuttgart: Hatje, 1993), 33</w:t>
      </w:r>
      <w:r>
        <w:t>–</w:t>
      </w:r>
      <w:r>
        <w:rPr>
          <w:lang w:val="en-US"/>
        </w:rPr>
        <w:t>38.</w:t>
      </w:r>
    </w:p>
    <w:p w14:paraId="788554B2" w14:textId="7B954F9B" w:rsidR="00E86FA4" w:rsidRDefault="00E86FA4"/>
    <w:p w14:paraId="7F2EC6BA" w14:textId="6F6AFDA1" w:rsidR="00463684" w:rsidRDefault="00463684">
      <w:r>
        <w:t>Initial caps for author’s name: D.A. Prince (closed up, and with full stops).</w:t>
      </w:r>
    </w:p>
    <w:p w14:paraId="2980659B" w14:textId="77777777" w:rsidR="00463684" w:rsidRDefault="00463684"/>
    <w:p w14:paraId="2A1BE45F" w14:textId="408AD7AA" w:rsidR="00E86FA4" w:rsidRDefault="00E86FA4">
      <w:r>
        <w:t>Use trans. not ‘translation’; ed. not ‘edited by’; eds for more than one editor.</w:t>
      </w:r>
    </w:p>
    <w:p w14:paraId="09A2A048" w14:textId="77777777" w:rsidR="00E86FA4" w:rsidRDefault="00E86FA4"/>
    <w:p w14:paraId="13D054A4" w14:textId="758F863A" w:rsidR="00E86FA4" w:rsidRDefault="00E86FA4">
      <w:r>
        <w:t>US states: use MA, PA</w:t>
      </w:r>
      <w:r w:rsidR="00BA536A">
        <w:t>, CA</w:t>
      </w:r>
      <w:r>
        <w:t xml:space="preserve"> etc., not Mass., Penn.</w:t>
      </w:r>
      <w:r w:rsidR="00BA536A">
        <w:t>, Calif.</w:t>
      </w:r>
    </w:p>
    <w:p w14:paraId="6DDA6982" w14:textId="6F0E8CB8" w:rsidR="00F00A5B" w:rsidRDefault="00F00A5B"/>
    <w:p w14:paraId="5382EC56" w14:textId="5E5BF6FA" w:rsidR="00E86FA4" w:rsidRDefault="00E86FA4">
      <w:r>
        <w:t>Runs of page numbers or dates: use an en dash, not a hyphen: 224–25; 1824–25.</w:t>
      </w:r>
    </w:p>
    <w:p w14:paraId="091EC43E" w14:textId="7C5B35D1" w:rsidR="00E86FA4" w:rsidRDefault="00E86FA4"/>
    <w:p w14:paraId="522C9513" w14:textId="59C1865B" w:rsidR="00E86FA4" w:rsidRDefault="00E86FA4">
      <w:r>
        <w:t>Repeat the penultimate number</w:t>
      </w:r>
      <w:r w:rsidR="00570F8D">
        <w:t>: 182–83, 180–82</w:t>
      </w:r>
      <w:r>
        <w:t xml:space="preserve">. But, for </w:t>
      </w:r>
      <w:r w:rsidR="00570F8D">
        <w:t>numbers ending in 00</w:t>
      </w:r>
      <w:r>
        <w:t xml:space="preserve">, </w:t>
      </w:r>
      <w:r w:rsidR="004E78D0">
        <w:t>repeat the whole number:</w:t>
      </w:r>
      <w:r>
        <w:t xml:space="preserve"> 200–203.</w:t>
      </w:r>
    </w:p>
    <w:p w14:paraId="60306003" w14:textId="77777777" w:rsidR="001F636D" w:rsidRDefault="001F636D"/>
    <w:sectPr w:rsidR="001F63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C2"/>
    <w:rsid w:val="00052EB9"/>
    <w:rsid w:val="00075C56"/>
    <w:rsid w:val="001F636D"/>
    <w:rsid w:val="002402C2"/>
    <w:rsid w:val="00463684"/>
    <w:rsid w:val="004C76D4"/>
    <w:rsid w:val="004E78D0"/>
    <w:rsid w:val="00536AAA"/>
    <w:rsid w:val="00570F8D"/>
    <w:rsid w:val="006E6AB7"/>
    <w:rsid w:val="00B14DD7"/>
    <w:rsid w:val="00BA536A"/>
    <w:rsid w:val="00D605DF"/>
    <w:rsid w:val="00DF4823"/>
    <w:rsid w:val="00E27D80"/>
    <w:rsid w:val="00E86FA4"/>
    <w:rsid w:val="00F0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7841D"/>
  <w15:chartTrackingRefBased/>
  <w15:docId w15:val="{BE825E72-6695-4DFE-BCA5-609B800C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48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48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suvius.tomgidwitz.com/html/2__the_engine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INGLES</dc:creator>
  <cp:keywords/>
  <dc:description/>
  <cp:lastModifiedBy>ELISABETH INGLES</cp:lastModifiedBy>
  <cp:revision>27</cp:revision>
  <dcterms:created xsi:type="dcterms:W3CDTF">2022-10-26T11:31:00Z</dcterms:created>
  <dcterms:modified xsi:type="dcterms:W3CDTF">2022-10-27T09:49:00Z</dcterms:modified>
</cp:coreProperties>
</file>